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0"/>
        <w:gridCol w:w="2806"/>
        <w:gridCol w:w="2841"/>
      </w:tblGrid>
      <w:tr w:rsidR="00EC0B00" w:rsidRPr="000C49B8" w14:paraId="2BCF4F5B" w14:textId="77777777" w:rsidTr="00EC5FC6">
        <w:trPr>
          <w:trHeight w:val="567"/>
        </w:trPr>
        <w:tc>
          <w:tcPr>
            <w:tcW w:w="6946" w:type="dxa"/>
            <w:gridSpan w:val="2"/>
          </w:tcPr>
          <w:p w14:paraId="32954914" w14:textId="40736323" w:rsidR="00AA0161" w:rsidRPr="00FB5C7B" w:rsidRDefault="00AA0161" w:rsidP="00AA0161">
            <w:pPr>
              <w:rPr>
                <w:rFonts w:asciiTheme="minorHAnsi" w:hAnsiTheme="minorHAnsi" w:cstheme="minorHAnsi"/>
                <w:color w:val="999999"/>
                <w:sz w:val="16"/>
                <w:szCs w:val="16"/>
                <w:u w:val="single" w:color="8F1249"/>
              </w:rPr>
            </w:pPr>
            <w:r w:rsidRPr="00FB5C7B">
              <w:rPr>
                <w:rFonts w:asciiTheme="minorHAnsi" w:hAnsiTheme="minorHAnsi" w:cstheme="minorHAnsi"/>
                <w:sz w:val="16"/>
                <w:szCs w:val="16"/>
                <w:u w:val="single" w:color="8F1249"/>
              </w:rPr>
              <w:t xml:space="preserve">Stadtelternbeirat </w:t>
            </w:r>
            <w:proofErr w:type="gramStart"/>
            <w:r w:rsidRPr="00FB5C7B">
              <w:rPr>
                <w:rFonts w:asciiTheme="minorHAnsi" w:hAnsiTheme="minorHAnsi" w:cstheme="minorHAnsi"/>
                <w:sz w:val="16"/>
                <w:szCs w:val="16"/>
                <w:u w:val="single" w:color="8F1249"/>
              </w:rPr>
              <w:t xml:space="preserve">● </w:t>
            </w:r>
            <w:r w:rsidR="0065117D" w:rsidRPr="0065117D">
              <w:rPr>
                <w:rFonts w:asciiTheme="minorHAnsi" w:hAnsiTheme="minorHAnsi" w:cstheme="minorHAnsi"/>
                <w:sz w:val="16"/>
                <w:szCs w:val="16"/>
                <w:u w:val="single" w:color="8F1249"/>
              </w:rPr>
              <w:t>:</w:t>
            </w:r>
            <w:proofErr w:type="gramEnd"/>
            <w:r w:rsidR="0065117D" w:rsidRPr="0065117D">
              <w:rPr>
                <w:rFonts w:asciiTheme="minorHAnsi" w:hAnsiTheme="minorHAnsi" w:cstheme="minorHAnsi"/>
                <w:sz w:val="16"/>
                <w:szCs w:val="16"/>
                <w:u w:val="single" w:color="8F1249"/>
              </w:rPr>
              <w:t xml:space="preserve"> Solmsstraße 27-37</w:t>
            </w:r>
            <w:r w:rsidR="0065117D">
              <w:rPr>
                <w:rFonts w:asciiTheme="minorHAnsi" w:hAnsiTheme="minorHAnsi" w:cstheme="minorHAnsi"/>
                <w:sz w:val="16"/>
                <w:szCs w:val="16"/>
                <w:u w:val="single" w:color="8F1249"/>
              </w:rPr>
              <w:t xml:space="preserve"> </w:t>
            </w:r>
            <w:r w:rsidRPr="00FB5C7B">
              <w:rPr>
                <w:rFonts w:asciiTheme="minorHAnsi" w:hAnsiTheme="minorHAnsi" w:cstheme="minorHAnsi"/>
                <w:sz w:val="16"/>
                <w:szCs w:val="16"/>
                <w:u w:val="single" w:color="8F1249"/>
              </w:rPr>
              <w:t xml:space="preserve">● </w:t>
            </w:r>
            <w:r w:rsidR="0065117D" w:rsidRPr="0065117D">
              <w:rPr>
                <w:rFonts w:asciiTheme="minorHAnsi" w:hAnsiTheme="minorHAnsi" w:cstheme="minorHAnsi"/>
                <w:sz w:val="16"/>
                <w:szCs w:val="16"/>
                <w:u w:val="single" w:color="8F1249"/>
              </w:rPr>
              <w:t>60486</w:t>
            </w:r>
            <w:r w:rsidR="0065117D">
              <w:rPr>
                <w:rFonts w:asciiTheme="minorHAnsi" w:hAnsiTheme="minorHAnsi" w:cstheme="minorHAnsi"/>
                <w:sz w:val="16"/>
                <w:szCs w:val="16"/>
                <w:u w:val="single" w:color="8F1249"/>
              </w:rPr>
              <w:t xml:space="preserve"> </w:t>
            </w:r>
            <w:r w:rsidRPr="00FB5C7B">
              <w:rPr>
                <w:rFonts w:asciiTheme="minorHAnsi" w:hAnsiTheme="minorHAnsi" w:cstheme="minorHAnsi"/>
                <w:sz w:val="16"/>
                <w:szCs w:val="16"/>
                <w:u w:val="single" w:color="8F1249"/>
              </w:rPr>
              <w:t>Frankfurt am Main</w:t>
            </w:r>
          </w:p>
          <w:p w14:paraId="2421441B" w14:textId="77777777" w:rsidR="00EC0B00" w:rsidRPr="00C10136" w:rsidRDefault="007B0041" w:rsidP="00CB0986"/>
        </w:tc>
        <w:tc>
          <w:tcPr>
            <w:tcW w:w="2841" w:type="dxa"/>
            <w:vMerge w:val="restart"/>
          </w:tcPr>
          <w:p w14:paraId="2B3E905C" w14:textId="3CE6528E" w:rsidR="00EC0B00" w:rsidRPr="008710D1" w:rsidRDefault="008C3F39" w:rsidP="00313C51">
            <w:pPr>
              <w:pStyle w:val="Abteilu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Ausschuss für Digitalisierung und IT</w:t>
            </w:r>
          </w:p>
          <w:p w14:paraId="1A34D704" w14:textId="123B797C" w:rsidR="00EC0B00" w:rsidRPr="008710D1" w:rsidRDefault="008C3F39" w:rsidP="00CB0986">
            <w:pPr>
              <w:pStyle w:val="InfoblockStandar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Mirko Mucko</w:t>
            </w:r>
            <w:r w:rsidR="00C67A4D">
              <w:rPr>
                <w:rFonts w:asciiTheme="minorHAnsi" w:hAnsiTheme="minorHAnsi"/>
              </w:rPr>
              <w:t xml:space="preserve"> und </w:t>
            </w:r>
            <w:r w:rsidR="00C67A4D" w:rsidRPr="00C67A4D">
              <w:rPr>
                <w:rFonts w:asciiTheme="minorHAnsi" w:hAnsiTheme="minorHAnsi"/>
              </w:rPr>
              <w:t>Jan Naumann</w:t>
            </w:r>
          </w:p>
          <w:p w14:paraId="782973C4" w14:textId="77777777" w:rsidR="00EC0B00" w:rsidRPr="00AA0161" w:rsidRDefault="00900F58" w:rsidP="00AA0161">
            <w:pPr>
              <w:pStyle w:val="InfoblockStandard"/>
              <w:tabs>
                <w:tab w:val="left" w:pos="698"/>
              </w:tabs>
              <w:rPr>
                <w:rFonts w:asciiTheme="minorHAnsi" w:hAnsiTheme="minorHAnsi"/>
              </w:rPr>
            </w:pPr>
            <w:r w:rsidRPr="00AA0161">
              <w:rPr>
                <w:rFonts w:asciiTheme="minorHAnsi" w:hAnsiTheme="minorHAnsi"/>
              </w:rPr>
              <w:t>Telefon:</w:t>
            </w:r>
            <w:r w:rsidR="00AA0161" w:rsidRPr="00AA0161">
              <w:rPr>
                <w:rFonts w:asciiTheme="minorHAnsi" w:hAnsiTheme="minorHAnsi"/>
              </w:rPr>
              <w:t xml:space="preserve">  </w:t>
            </w:r>
            <w:r w:rsidR="00AA0161">
              <w:rPr>
                <w:rFonts w:asciiTheme="minorHAnsi" w:hAnsiTheme="minorHAnsi"/>
              </w:rPr>
              <w:tab/>
            </w:r>
            <w:r w:rsidR="00AA0161" w:rsidRPr="00AA0161">
              <w:rPr>
                <w:rFonts w:asciiTheme="minorHAnsi" w:hAnsiTheme="minorHAnsi"/>
              </w:rPr>
              <w:t>069</w:t>
            </w:r>
            <w:r w:rsidRPr="00AA0161">
              <w:rPr>
                <w:rFonts w:asciiTheme="minorHAnsi" w:hAnsiTheme="minorHAnsi"/>
              </w:rPr>
              <w:t xml:space="preserve"> </w:t>
            </w:r>
            <w:r w:rsidR="00AA0161" w:rsidRPr="00AA0161">
              <w:rPr>
                <w:rFonts w:asciiTheme="minorHAnsi" w:hAnsiTheme="minorHAnsi"/>
              </w:rPr>
              <w:t>62 55 64</w:t>
            </w:r>
          </w:p>
          <w:p w14:paraId="694B12B2" w14:textId="77777777" w:rsidR="00EC0B00" w:rsidRPr="008710D1" w:rsidRDefault="00900F58" w:rsidP="00AA0161">
            <w:pPr>
              <w:pStyle w:val="InfoblockStandard"/>
              <w:tabs>
                <w:tab w:val="left" w:pos="710"/>
              </w:tabs>
              <w:rPr>
                <w:rFonts w:asciiTheme="minorHAnsi" w:hAnsiTheme="minorHAnsi"/>
                <w:lang w:val="it-IT"/>
              </w:rPr>
            </w:pPr>
            <w:proofErr w:type="gramStart"/>
            <w:r w:rsidRPr="008710D1">
              <w:rPr>
                <w:rFonts w:asciiTheme="minorHAnsi" w:hAnsiTheme="minorHAnsi"/>
                <w:lang w:val="it-IT"/>
              </w:rPr>
              <w:t xml:space="preserve">Telefax: </w:t>
            </w:r>
            <w:r w:rsidR="00AA0161" w:rsidRPr="008710D1">
              <w:rPr>
                <w:rFonts w:asciiTheme="minorHAnsi" w:hAnsiTheme="minorHAnsi"/>
                <w:lang w:val="it-IT"/>
              </w:rPr>
              <w:t xml:space="preserve"> </w:t>
            </w:r>
            <w:r w:rsidR="00AA0161" w:rsidRPr="008710D1">
              <w:rPr>
                <w:rFonts w:asciiTheme="minorHAnsi" w:hAnsiTheme="minorHAnsi"/>
                <w:lang w:val="it-IT"/>
              </w:rPr>
              <w:tab/>
            </w:r>
            <w:proofErr w:type="gramEnd"/>
            <w:r w:rsidR="00AA0161" w:rsidRPr="008710D1">
              <w:rPr>
                <w:rFonts w:asciiTheme="minorHAnsi" w:hAnsiTheme="minorHAnsi"/>
                <w:lang w:val="it-IT"/>
              </w:rPr>
              <w:t>069 61 99 50 34</w:t>
            </w:r>
          </w:p>
          <w:p w14:paraId="00193778" w14:textId="49C9E488" w:rsidR="00EC0B00" w:rsidRPr="000C49B8" w:rsidRDefault="00AA0161" w:rsidP="00AA0161">
            <w:pPr>
              <w:pStyle w:val="InfoblockStandard"/>
              <w:tabs>
                <w:tab w:val="left" w:pos="698"/>
              </w:tabs>
              <w:rPr>
                <w:rFonts w:asciiTheme="minorHAnsi" w:hAnsiTheme="minorHAnsi"/>
              </w:rPr>
            </w:pPr>
            <w:r w:rsidRPr="000C49B8">
              <w:rPr>
                <w:rFonts w:asciiTheme="minorHAnsi" w:hAnsiTheme="minorHAnsi"/>
              </w:rPr>
              <w:t xml:space="preserve">E-Mail:  </w:t>
            </w:r>
            <w:r w:rsidRPr="000C49B8">
              <w:rPr>
                <w:rFonts w:asciiTheme="minorHAnsi" w:hAnsiTheme="minorHAnsi"/>
              </w:rPr>
              <w:tab/>
            </w:r>
            <w:hyperlink r:id="rId7" w:history="1">
              <w:r w:rsidR="008C3F39" w:rsidRPr="00FD65EB">
                <w:rPr>
                  <w:rStyle w:val="Hyperlink"/>
                  <w:rFonts w:asciiTheme="minorHAnsi" w:hAnsiTheme="minorHAnsi" w:cs="Arial"/>
                </w:rPr>
                <w:t>it@steb-ffm.de</w:t>
              </w:r>
            </w:hyperlink>
            <w:r w:rsidR="008C3F39">
              <w:rPr>
                <w:rFonts w:asciiTheme="minorHAnsi" w:hAnsiTheme="minorHAnsi"/>
              </w:rPr>
              <w:t xml:space="preserve"> </w:t>
            </w:r>
          </w:p>
          <w:p w14:paraId="6271B349" w14:textId="77777777" w:rsidR="00EC0B00" w:rsidRPr="000C49B8" w:rsidRDefault="007B0041" w:rsidP="00CB0986">
            <w:pPr>
              <w:pStyle w:val="InfoblockStandard"/>
              <w:rPr>
                <w:rFonts w:asciiTheme="minorHAnsi" w:hAnsiTheme="minorHAnsi"/>
              </w:rPr>
            </w:pPr>
          </w:p>
          <w:p w14:paraId="3EF7D64E" w14:textId="135C7E80" w:rsidR="00EC0B00" w:rsidRPr="000C49B8" w:rsidRDefault="000C49B8" w:rsidP="00CB0986">
            <w:pPr>
              <w:pStyle w:val="InfoblockStandar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Frankfur</w:t>
            </w:r>
            <w:r w:rsidR="00EE4A37">
              <w:rPr>
                <w:rFonts w:asciiTheme="minorHAnsi" w:hAnsiTheme="minorHAnsi"/>
              </w:rPr>
              <w:t>t, den</w:t>
            </w:r>
            <w:r w:rsidR="008C3F39">
              <w:rPr>
                <w:rFonts w:asciiTheme="minorHAnsi" w:hAnsiTheme="minorHAnsi"/>
              </w:rPr>
              <w:t xml:space="preserve"> </w:t>
            </w:r>
            <w:r w:rsidR="00C67A4D">
              <w:rPr>
                <w:rFonts w:asciiTheme="minorHAnsi" w:hAnsiTheme="minorHAnsi"/>
              </w:rPr>
              <w:t>21</w:t>
            </w:r>
            <w:r w:rsidR="008C3F39">
              <w:rPr>
                <w:rFonts w:asciiTheme="minorHAnsi" w:hAnsiTheme="minorHAnsi"/>
              </w:rPr>
              <w:t>.01.202</w:t>
            </w:r>
            <w:r w:rsidR="00C67A4D">
              <w:rPr>
                <w:rFonts w:asciiTheme="minorHAnsi" w:hAnsiTheme="minorHAnsi"/>
              </w:rPr>
              <w:t>3</w:t>
            </w:r>
          </w:p>
          <w:p w14:paraId="44E54D32" w14:textId="77777777" w:rsidR="00EC0B00" w:rsidRPr="000C49B8" w:rsidRDefault="007B0041" w:rsidP="00CB0986"/>
        </w:tc>
      </w:tr>
      <w:tr w:rsidR="00EC0B00" w:rsidRPr="00AA0161" w14:paraId="42AAEEFD" w14:textId="77777777" w:rsidTr="00EC5FC6">
        <w:trPr>
          <w:trHeight w:val="1952"/>
        </w:trPr>
        <w:tc>
          <w:tcPr>
            <w:tcW w:w="4140" w:type="dxa"/>
          </w:tcPr>
          <w:p w14:paraId="7C565936" w14:textId="17A96601" w:rsidR="008C3F39" w:rsidRDefault="008C3F39" w:rsidP="008C3F39">
            <w:pPr>
              <w:rPr>
                <w:rFonts w:asciiTheme="minorHAnsi" w:hAnsiTheme="minorHAnsi"/>
                <w:sz w:val="24"/>
                <w:szCs w:val="24"/>
              </w:rPr>
            </w:pPr>
            <w:r w:rsidRPr="008C3F39">
              <w:rPr>
                <w:rFonts w:asciiTheme="minorHAnsi" w:hAnsiTheme="minorHAnsi"/>
                <w:sz w:val="24"/>
                <w:szCs w:val="24"/>
              </w:rPr>
              <w:t>Tätigkeitsbericht des</w:t>
            </w:r>
          </w:p>
          <w:p w14:paraId="69C3113D" w14:textId="1A9FB7AE" w:rsidR="008C3F39" w:rsidRDefault="008C3F39" w:rsidP="008C3F39">
            <w:pPr>
              <w:rPr>
                <w:rFonts w:asciiTheme="minorHAnsi" w:hAnsiTheme="minorHAnsi"/>
                <w:sz w:val="24"/>
                <w:szCs w:val="24"/>
              </w:rPr>
            </w:pPr>
            <w:r w:rsidRPr="008C3F39">
              <w:rPr>
                <w:rFonts w:asciiTheme="minorHAnsi" w:hAnsiTheme="minorHAnsi"/>
                <w:sz w:val="24"/>
                <w:szCs w:val="24"/>
              </w:rPr>
              <w:t>Ausschusses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für Digitalisierung und IT</w:t>
            </w:r>
          </w:p>
          <w:p w14:paraId="741C48A4" w14:textId="537FD2B3" w:rsidR="008C3F39" w:rsidRPr="008C3F39" w:rsidRDefault="008C3F39" w:rsidP="008C3F39">
            <w:pPr>
              <w:rPr>
                <w:rFonts w:asciiTheme="minorHAnsi" w:hAnsiTheme="minorHAnsi"/>
                <w:sz w:val="24"/>
                <w:szCs w:val="24"/>
              </w:rPr>
            </w:pPr>
            <w:r w:rsidRPr="008C3F39">
              <w:rPr>
                <w:rFonts w:asciiTheme="minorHAnsi" w:hAnsiTheme="minorHAnsi"/>
                <w:sz w:val="24"/>
                <w:szCs w:val="24"/>
              </w:rPr>
              <w:t>des Stadtelternbeirats Frankfurt am Main</w:t>
            </w:r>
          </w:p>
          <w:p w14:paraId="4B2427E1" w14:textId="2CFD874E" w:rsidR="00EC0B00" w:rsidRPr="00AA0161" w:rsidRDefault="008C3F39" w:rsidP="008C3F39">
            <w:pPr>
              <w:rPr>
                <w:rFonts w:asciiTheme="minorHAnsi" w:hAnsiTheme="minorHAnsi"/>
                <w:sz w:val="24"/>
                <w:szCs w:val="24"/>
              </w:rPr>
            </w:pPr>
            <w:r w:rsidRPr="008C3F39">
              <w:rPr>
                <w:rFonts w:asciiTheme="minorHAnsi" w:hAnsiTheme="minorHAnsi"/>
                <w:sz w:val="24"/>
                <w:szCs w:val="24"/>
              </w:rPr>
              <w:t>für das Jahr 20</w:t>
            </w:r>
            <w:r>
              <w:rPr>
                <w:rFonts w:asciiTheme="minorHAnsi" w:hAnsiTheme="minorHAnsi"/>
                <w:sz w:val="24"/>
                <w:szCs w:val="24"/>
              </w:rPr>
              <w:t>2</w:t>
            </w:r>
            <w:r w:rsidR="00C67A4D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2806" w:type="dxa"/>
          </w:tcPr>
          <w:p w14:paraId="451ACA10" w14:textId="77777777" w:rsidR="00EC0B00" w:rsidRPr="00AA0161" w:rsidRDefault="007B0041" w:rsidP="00CB0986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2FC6B429" w14:textId="77777777" w:rsidR="00EC0B00" w:rsidRPr="00AA0161" w:rsidRDefault="007B0041" w:rsidP="00CB098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41" w:type="dxa"/>
            <w:vMerge/>
            <w:vAlign w:val="center"/>
          </w:tcPr>
          <w:p w14:paraId="74FA5565" w14:textId="77777777" w:rsidR="00EC0B00" w:rsidRPr="00AA0161" w:rsidRDefault="007B0041" w:rsidP="00CB098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0A645AD5" w14:textId="77777777" w:rsidR="008C3F39" w:rsidRDefault="008C3F39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Vorsitz</w:t>
      </w:r>
    </w:p>
    <w:p w14:paraId="3D7D66D0" w14:textId="79840B9A" w:rsidR="008C3F39" w:rsidRPr="008C3F39" w:rsidRDefault="008C3F39" w:rsidP="00061EEB">
      <w:pPr>
        <w:rPr>
          <w:rFonts w:asciiTheme="minorHAnsi" w:hAnsiTheme="minorHAnsi"/>
          <w:sz w:val="24"/>
          <w:szCs w:val="24"/>
        </w:rPr>
      </w:pPr>
      <w:r w:rsidRPr="008C3F39">
        <w:rPr>
          <w:rFonts w:asciiTheme="minorHAnsi" w:hAnsiTheme="minorHAnsi"/>
          <w:sz w:val="24"/>
          <w:szCs w:val="24"/>
        </w:rPr>
        <w:t>Mirko Mucko</w:t>
      </w:r>
      <w:r w:rsidR="00C67A4D">
        <w:rPr>
          <w:rFonts w:asciiTheme="minorHAnsi" w:hAnsiTheme="minorHAnsi"/>
          <w:sz w:val="24"/>
          <w:szCs w:val="24"/>
        </w:rPr>
        <w:t xml:space="preserve"> und </w:t>
      </w:r>
      <w:r w:rsidR="00C67A4D" w:rsidRPr="00C67A4D">
        <w:rPr>
          <w:rFonts w:asciiTheme="minorHAnsi" w:hAnsiTheme="minorHAnsi"/>
          <w:sz w:val="24"/>
          <w:szCs w:val="24"/>
        </w:rPr>
        <w:t>Jan Naumann</w:t>
      </w:r>
    </w:p>
    <w:p w14:paraId="639BD0F1" w14:textId="77777777" w:rsidR="00061EEB" w:rsidRDefault="00061EEB">
      <w:pPr>
        <w:rPr>
          <w:rFonts w:asciiTheme="minorHAnsi" w:hAnsiTheme="minorHAnsi"/>
          <w:b/>
          <w:sz w:val="24"/>
          <w:szCs w:val="24"/>
        </w:rPr>
      </w:pPr>
    </w:p>
    <w:p w14:paraId="79724E7A" w14:textId="7D23DB2A" w:rsidR="008C3F39" w:rsidRDefault="008C3F39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Weitere Mitglieder</w:t>
      </w:r>
    </w:p>
    <w:p w14:paraId="0C3558FA" w14:textId="34DB9B27" w:rsidR="008C3F39" w:rsidRDefault="00C67A4D" w:rsidP="00C67A4D">
      <w:pPr>
        <w:rPr>
          <w:rFonts w:asciiTheme="minorHAnsi" w:hAnsiTheme="minorHAnsi"/>
          <w:sz w:val="24"/>
          <w:szCs w:val="24"/>
        </w:rPr>
      </w:pPr>
      <w:r w:rsidRPr="00C67A4D">
        <w:rPr>
          <w:rFonts w:asciiTheme="minorHAnsi" w:hAnsiTheme="minorHAnsi"/>
          <w:sz w:val="24"/>
          <w:szCs w:val="24"/>
        </w:rPr>
        <w:t>Alexander Kohnen</w:t>
      </w:r>
      <w:r>
        <w:rPr>
          <w:rFonts w:asciiTheme="minorHAnsi" w:hAnsiTheme="minorHAnsi"/>
          <w:sz w:val="24"/>
          <w:szCs w:val="24"/>
        </w:rPr>
        <w:t xml:space="preserve"> (bis 01/23), </w:t>
      </w:r>
      <w:r w:rsidRPr="00C67A4D">
        <w:rPr>
          <w:rFonts w:asciiTheme="minorHAnsi" w:hAnsiTheme="minorHAnsi"/>
          <w:sz w:val="24"/>
          <w:szCs w:val="24"/>
        </w:rPr>
        <w:t xml:space="preserve">Alexander </w:t>
      </w:r>
      <w:proofErr w:type="spellStart"/>
      <w:r w:rsidRPr="00C67A4D">
        <w:rPr>
          <w:rFonts w:asciiTheme="minorHAnsi" w:hAnsiTheme="minorHAnsi"/>
          <w:sz w:val="24"/>
          <w:szCs w:val="24"/>
        </w:rPr>
        <w:t>Schlicher</w:t>
      </w:r>
      <w:proofErr w:type="spellEnd"/>
      <w:r>
        <w:rPr>
          <w:rFonts w:asciiTheme="minorHAnsi" w:hAnsiTheme="minorHAnsi"/>
          <w:sz w:val="24"/>
          <w:szCs w:val="24"/>
        </w:rPr>
        <w:t xml:space="preserve">, </w:t>
      </w:r>
      <w:r w:rsidRPr="00C67A4D">
        <w:rPr>
          <w:rFonts w:asciiTheme="minorHAnsi" w:hAnsiTheme="minorHAnsi"/>
          <w:sz w:val="24"/>
          <w:szCs w:val="24"/>
        </w:rPr>
        <w:t>Andreas Schmidt</w:t>
      </w:r>
      <w:r>
        <w:rPr>
          <w:rFonts w:asciiTheme="minorHAnsi" w:hAnsiTheme="minorHAnsi"/>
          <w:sz w:val="24"/>
          <w:szCs w:val="24"/>
        </w:rPr>
        <w:t xml:space="preserve">, </w:t>
      </w:r>
      <w:r w:rsidRPr="00C67A4D">
        <w:rPr>
          <w:rFonts w:asciiTheme="minorHAnsi" w:hAnsiTheme="minorHAnsi"/>
          <w:sz w:val="24"/>
          <w:szCs w:val="24"/>
        </w:rPr>
        <w:t>Bernd Günther</w:t>
      </w:r>
      <w:r>
        <w:rPr>
          <w:rFonts w:asciiTheme="minorHAnsi" w:hAnsiTheme="minorHAnsi"/>
          <w:sz w:val="24"/>
          <w:szCs w:val="24"/>
        </w:rPr>
        <w:t xml:space="preserve">, </w:t>
      </w:r>
      <w:r w:rsidRPr="00C67A4D">
        <w:rPr>
          <w:rFonts w:asciiTheme="minorHAnsi" w:hAnsiTheme="minorHAnsi"/>
          <w:sz w:val="24"/>
          <w:szCs w:val="24"/>
        </w:rPr>
        <w:t>Christiane Kolon</w:t>
      </w:r>
      <w:r>
        <w:rPr>
          <w:rFonts w:asciiTheme="minorHAnsi" w:hAnsiTheme="minorHAnsi"/>
          <w:sz w:val="24"/>
          <w:szCs w:val="24"/>
        </w:rPr>
        <w:t xml:space="preserve">, </w:t>
      </w:r>
      <w:r w:rsidRPr="00C67A4D">
        <w:rPr>
          <w:rFonts w:asciiTheme="minorHAnsi" w:hAnsiTheme="minorHAnsi"/>
          <w:sz w:val="24"/>
          <w:szCs w:val="24"/>
        </w:rPr>
        <w:t>Pierre Arias</w:t>
      </w:r>
      <w:r>
        <w:rPr>
          <w:rFonts w:asciiTheme="minorHAnsi" w:hAnsiTheme="minorHAnsi"/>
          <w:sz w:val="24"/>
          <w:szCs w:val="24"/>
        </w:rPr>
        <w:t xml:space="preserve">, </w:t>
      </w:r>
      <w:r w:rsidRPr="00C67A4D">
        <w:rPr>
          <w:rFonts w:asciiTheme="minorHAnsi" w:hAnsiTheme="minorHAnsi"/>
          <w:sz w:val="24"/>
          <w:szCs w:val="24"/>
        </w:rPr>
        <w:t>Sebastian Maske</w:t>
      </w:r>
      <w:r>
        <w:rPr>
          <w:rFonts w:asciiTheme="minorHAnsi" w:hAnsiTheme="minorHAnsi"/>
          <w:sz w:val="24"/>
          <w:szCs w:val="24"/>
        </w:rPr>
        <w:t xml:space="preserve">, </w:t>
      </w:r>
      <w:r w:rsidRPr="00C67A4D">
        <w:rPr>
          <w:rFonts w:asciiTheme="minorHAnsi" w:hAnsiTheme="minorHAnsi"/>
          <w:sz w:val="24"/>
          <w:szCs w:val="24"/>
        </w:rPr>
        <w:t>Stephan Springer</w:t>
      </w:r>
      <w:r>
        <w:rPr>
          <w:rFonts w:asciiTheme="minorHAnsi" w:hAnsiTheme="minorHAnsi"/>
          <w:sz w:val="24"/>
          <w:szCs w:val="24"/>
        </w:rPr>
        <w:t xml:space="preserve">, </w:t>
      </w:r>
      <w:r w:rsidRPr="00C67A4D">
        <w:rPr>
          <w:rFonts w:asciiTheme="minorHAnsi" w:hAnsiTheme="minorHAnsi"/>
          <w:sz w:val="24"/>
          <w:szCs w:val="24"/>
        </w:rPr>
        <w:t>Uwe Schweitzer</w:t>
      </w:r>
    </w:p>
    <w:p w14:paraId="7A1D8659" w14:textId="77777777" w:rsidR="00C67A4D" w:rsidRPr="00C67A4D" w:rsidRDefault="00C67A4D" w:rsidP="00C67A4D">
      <w:pPr>
        <w:rPr>
          <w:rFonts w:asciiTheme="minorHAnsi" w:hAnsiTheme="minorHAnsi"/>
          <w:sz w:val="24"/>
          <w:szCs w:val="24"/>
        </w:rPr>
      </w:pPr>
    </w:p>
    <w:p w14:paraId="329F3DF2" w14:textId="52193259" w:rsidR="000D0437" w:rsidRDefault="008C3F39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Berichtszeitraum</w:t>
      </w:r>
      <w:r w:rsidR="007A7E8F" w:rsidRPr="008710D1">
        <w:rPr>
          <w:rFonts w:asciiTheme="minorHAnsi" w:hAnsiTheme="minorHAnsi"/>
          <w:b/>
          <w:sz w:val="24"/>
          <w:szCs w:val="24"/>
        </w:rPr>
        <w:br/>
      </w:r>
      <w:r w:rsidRPr="00061EEB">
        <w:rPr>
          <w:rFonts w:asciiTheme="minorHAnsi" w:hAnsiTheme="minorHAnsi"/>
          <w:sz w:val="24"/>
          <w:szCs w:val="24"/>
        </w:rPr>
        <w:t xml:space="preserve">Der </w:t>
      </w:r>
      <w:r w:rsidR="00831284" w:rsidRPr="00061EEB">
        <w:rPr>
          <w:rFonts w:asciiTheme="minorHAnsi" w:hAnsiTheme="minorHAnsi"/>
          <w:sz w:val="24"/>
          <w:szCs w:val="24"/>
        </w:rPr>
        <w:t>Ausschuss</w:t>
      </w:r>
      <w:r w:rsidRPr="00061EEB">
        <w:rPr>
          <w:rFonts w:asciiTheme="minorHAnsi" w:hAnsiTheme="minorHAnsi"/>
          <w:sz w:val="24"/>
          <w:szCs w:val="24"/>
        </w:rPr>
        <w:t xml:space="preserve"> wurde durch die </w:t>
      </w:r>
      <w:r w:rsidR="00061EEB" w:rsidRPr="00061EEB">
        <w:rPr>
          <w:rFonts w:asciiTheme="minorHAnsi" w:hAnsiTheme="minorHAnsi"/>
          <w:sz w:val="24"/>
          <w:szCs w:val="24"/>
        </w:rPr>
        <w:t xml:space="preserve">Versammlung des Stadtelternbeirats am </w:t>
      </w:r>
      <w:r w:rsidR="00C67A4D">
        <w:rPr>
          <w:rFonts w:asciiTheme="minorHAnsi" w:hAnsiTheme="minorHAnsi"/>
          <w:sz w:val="24"/>
          <w:szCs w:val="24"/>
        </w:rPr>
        <w:t>04.02.2022</w:t>
      </w:r>
      <w:r w:rsidR="00061EEB" w:rsidRPr="00061EEB">
        <w:rPr>
          <w:rFonts w:asciiTheme="minorHAnsi" w:hAnsiTheme="minorHAnsi"/>
          <w:sz w:val="24"/>
          <w:szCs w:val="24"/>
        </w:rPr>
        <w:t xml:space="preserve"> mit der Arbeit beauftragt und hat mit der konsolidierenden Sitzung am </w:t>
      </w:r>
      <w:r w:rsidR="00C67A4D">
        <w:rPr>
          <w:rFonts w:asciiTheme="minorHAnsi" w:hAnsiTheme="minorHAnsi"/>
          <w:sz w:val="24"/>
          <w:szCs w:val="24"/>
        </w:rPr>
        <w:t>15.03.2022</w:t>
      </w:r>
      <w:r w:rsidR="00061EEB" w:rsidRPr="00061EEB">
        <w:rPr>
          <w:rFonts w:asciiTheme="minorHAnsi" w:hAnsiTheme="minorHAnsi"/>
          <w:sz w:val="24"/>
          <w:szCs w:val="24"/>
        </w:rPr>
        <w:t xml:space="preserve"> die Arbeit aufgenommen.</w:t>
      </w:r>
      <w:r w:rsidR="00061EEB">
        <w:rPr>
          <w:rFonts w:asciiTheme="minorHAnsi" w:hAnsiTheme="minorHAnsi"/>
          <w:sz w:val="24"/>
          <w:szCs w:val="24"/>
        </w:rPr>
        <w:t xml:space="preserve"> Der Berichtszeitraum erstreckt sich </w:t>
      </w:r>
      <w:r w:rsidR="0065117D">
        <w:rPr>
          <w:rFonts w:asciiTheme="minorHAnsi" w:hAnsiTheme="minorHAnsi"/>
          <w:sz w:val="24"/>
          <w:szCs w:val="24"/>
        </w:rPr>
        <w:t xml:space="preserve">vom </w:t>
      </w:r>
      <w:r w:rsidR="00C67A4D">
        <w:rPr>
          <w:rFonts w:asciiTheme="minorHAnsi" w:hAnsiTheme="minorHAnsi"/>
          <w:sz w:val="24"/>
          <w:szCs w:val="24"/>
        </w:rPr>
        <w:t>15</w:t>
      </w:r>
      <w:r w:rsidR="0065117D">
        <w:rPr>
          <w:rFonts w:asciiTheme="minorHAnsi" w:hAnsiTheme="minorHAnsi"/>
          <w:sz w:val="24"/>
          <w:szCs w:val="24"/>
        </w:rPr>
        <w:t>.0</w:t>
      </w:r>
      <w:r w:rsidR="00C67A4D">
        <w:rPr>
          <w:rFonts w:asciiTheme="minorHAnsi" w:hAnsiTheme="minorHAnsi"/>
          <w:sz w:val="24"/>
          <w:szCs w:val="24"/>
        </w:rPr>
        <w:t>3</w:t>
      </w:r>
      <w:r w:rsidR="0065117D">
        <w:rPr>
          <w:rFonts w:asciiTheme="minorHAnsi" w:hAnsiTheme="minorHAnsi"/>
          <w:sz w:val="24"/>
          <w:szCs w:val="24"/>
        </w:rPr>
        <w:t>.202</w:t>
      </w:r>
      <w:r w:rsidR="00C67A4D">
        <w:rPr>
          <w:rFonts w:asciiTheme="minorHAnsi" w:hAnsiTheme="minorHAnsi"/>
          <w:sz w:val="24"/>
          <w:szCs w:val="24"/>
        </w:rPr>
        <w:t>2</w:t>
      </w:r>
      <w:r w:rsidR="0065117D">
        <w:rPr>
          <w:rFonts w:asciiTheme="minorHAnsi" w:hAnsiTheme="minorHAnsi"/>
          <w:sz w:val="24"/>
          <w:szCs w:val="24"/>
        </w:rPr>
        <w:t xml:space="preserve"> </w:t>
      </w:r>
      <w:r w:rsidR="00061EEB">
        <w:rPr>
          <w:rFonts w:asciiTheme="minorHAnsi" w:hAnsiTheme="minorHAnsi"/>
          <w:sz w:val="24"/>
          <w:szCs w:val="24"/>
        </w:rPr>
        <w:t>bis zum 31.12.202</w:t>
      </w:r>
      <w:r w:rsidR="00C67A4D">
        <w:rPr>
          <w:rFonts w:asciiTheme="minorHAnsi" w:hAnsiTheme="minorHAnsi"/>
          <w:sz w:val="24"/>
          <w:szCs w:val="24"/>
        </w:rPr>
        <w:t>2</w:t>
      </w:r>
      <w:r w:rsidR="00061EEB">
        <w:rPr>
          <w:rFonts w:asciiTheme="minorHAnsi" w:hAnsiTheme="minorHAnsi"/>
          <w:sz w:val="24"/>
          <w:szCs w:val="24"/>
        </w:rPr>
        <w:t>.</w:t>
      </w:r>
    </w:p>
    <w:p w14:paraId="14656C89" w14:textId="77777777" w:rsidR="00061EEB" w:rsidRPr="00061EEB" w:rsidRDefault="00061EEB">
      <w:pPr>
        <w:rPr>
          <w:rFonts w:asciiTheme="minorHAnsi" w:hAnsiTheme="minorHAnsi"/>
          <w:sz w:val="24"/>
          <w:szCs w:val="24"/>
        </w:rPr>
      </w:pPr>
    </w:p>
    <w:p w14:paraId="0FBDD11D" w14:textId="7EF0E015" w:rsidR="008710D1" w:rsidRPr="006E0744" w:rsidRDefault="00061EEB" w:rsidP="008710D1">
      <w:pPr>
        <w:rPr>
          <w:rFonts w:asciiTheme="minorHAnsi" w:hAnsiTheme="minorHAnsi"/>
          <w:b/>
          <w:sz w:val="24"/>
          <w:szCs w:val="24"/>
        </w:rPr>
      </w:pPr>
      <w:r w:rsidRPr="006E0744">
        <w:rPr>
          <w:rFonts w:asciiTheme="minorHAnsi" w:hAnsiTheme="minorHAnsi"/>
          <w:b/>
          <w:sz w:val="24"/>
          <w:szCs w:val="24"/>
        </w:rPr>
        <w:t>Inhaltliche Arbeit</w:t>
      </w:r>
    </w:p>
    <w:p w14:paraId="6ABB284B" w14:textId="77777777" w:rsidR="007B0041" w:rsidRDefault="007B0041" w:rsidP="007B0041">
      <w:pPr>
        <w:pStyle w:val="Listenabsatz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7B0041">
        <w:rPr>
          <w:rFonts w:asciiTheme="minorHAnsi" w:hAnsiTheme="minorHAnsi"/>
          <w:sz w:val="24"/>
          <w:szCs w:val="24"/>
        </w:rPr>
        <w:t>Clusterung der Themen des Ausschusses:</w:t>
      </w:r>
    </w:p>
    <w:p w14:paraId="2905A59B" w14:textId="77777777" w:rsidR="007B0041" w:rsidRDefault="007B0041" w:rsidP="007B0041">
      <w:pPr>
        <w:pStyle w:val="Listenabsatz"/>
        <w:numPr>
          <w:ilvl w:val="1"/>
          <w:numId w:val="1"/>
        </w:numPr>
        <w:rPr>
          <w:rFonts w:asciiTheme="minorHAnsi" w:hAnsiTheme="minorHAnsi"/>
          <w:sz w:val="24"/>
          <w:szCs w:val="24"/>
        </w:rPr>
      </w:pPr>
      <w:r w:rsidRPr="007B0041">
        <w:rPr>
          <w:rFonts w:asciiTheme="minorHAnsi" w:hAnsiTheme="minorHAnsi"/>
          <w:sz w:val="24"/>
          <w:szCs w:val="24"/>
        </w:rPr>
        <w:t>Cluster 1: Digital in den Schulen</w:t>
      </w:r>
    </w:p>
    <w:p w14:paraId="58AEF569" w14:textId="77777777" w:rsidR="007B0041" w:rsidRDefault="007B0041" w:rsidP="007B0041">
      <w:pPr>
        <w:pStyle w:val="Listenabsatz"/>
        <w:numPr>
          <w:ilvl w:val="1"/>
          <w:numId w:val="1"/>
        </w:numPr>
        <w:rPr>
          <w:rFonts w:asciiTheme="minorHAnsi" w:hAnsiTheme="minorHAnsi"/>
          <w:sz w:val="24"/>
          <w:szCs w:val="24"/>
        </w:rPr>
      </w:pPr>
      <w:r w:rsidRPr="007B0041">
        <w:rPr>
          <w:rFonts w:asciiTheme="minorHAnsi" w:hAnsiTheme="minorHAnsi"/>
          <w:sz w:val="24"/>
          <w:szCs w:val="24"/>
        </w:rPr>
        <w:t>Cluster 2: für Wiesbaden über den LEB</w:t>
      </w:r>
    </w:p>
    <w:p w14:paraId="4B09AFA2" w14:textId="77777777" w:rsidR="007B0041" w:rsidRDefault="007B0041" w:rsidP="007B0041">
      <w:pPr>
        <w:pStyle w:val="Listenabsatz"/>
        <w:numPr>
          <w:ilvl w:val="1"/>
          <w:numId w:val="1"/>
        </w:numPr>
        <w:rPr>
          <w:rFonts w:asciiTheme="minorHAnsi" w:hAnsiTheme="minorHAnsi"/>
          <w:sz w:val="24"/>
          <w:szCs w:val="24"/>
        </w:rPr>
      </w:pPr>
      <w:r w:rsidRPr="007B0041">
        <w:rPr>
          <w:rFonts w:asciiTheme="minorHAnsi" w:hAnsiTheme="minorHAnsi"/>
          <w:sz w:val="24"/>
          <w:szCs w:val="24"/>
        </w:rPr>
        <w:t>Cluster 3: Medienkompetenz</w:t>
      </w:r>
    </w:p>
    <w:p w14:paraId="4DA3C8AC" w14:textId="77777777" w:rsidR="007B0041" w:rsidRDefault="007B0041" w:rsidP="007B0041">
      <w:pPr>
        <w:pStyle w:val="Listenabsatz"/>
        <w:numPr>
          <w:ilvl w:val="1"/>
          <w:numId w:val="1"/>
        </w:numPr>
        <w:rPr>
          <w:rFonts w:asciiTheme="minorHAnsi" w:hAnsiTheme="minorHAnsi"/>
          <w:sz w:val="24"/>
          <w:szCs w:val="24"/>
        </w:rPr>
      </w:pPr>
      <w:r w:rsidRPr="007B0041">
        <w:rPr>
          <w:rFonts w:asciiTheme="minorHAnsi" w:hAnsiTheme="minorHAnsi"/>
          <w:sz w:val="24"/>
          <w:szCs w:val="24"/>
        </w:rPr>
        <w:t>Cluster 4: Workshop(s) Eltern / SEB / Schulen</w:t>
      </w:r>
    </w:p>
    <w:p w14:paraId="1F563AC4" w14:textId="77777777" w:rsidR="007B0041" w:rsidRDefault="007B0041" w:rsidP="007B0041">
      <w:pPr>
        <w:pStyle w:val="Listenabsatz"/>
        <w:numPr>
          <w:ilvl w:val="1"/>
          <w:numId w:val="1"/>
        </w:numPr>
        <w:rPr>
          <w:rFonts w:asciiTheme="minorHAnsi" w:hAnsiTheme="minorHAnsi"/>
          <w:sz w:val="24"/>
          <w:szCs w:val="24"/>
        </w:rPr>
      </w:pPr>
      <w:r w:rsidRPr="007B0041">
        <w:rPr>
          <w:rFonts w:asciiTheme="minorHAnsi" w:hAnsiTheme="minorHAnsi"/>
          <w:sz w:val="24"/>
          <w:szCs w:val="24"/>
        </w:rPr>
        <w:t xml:space="preserve">Cluster 5: Internes </w:t>
      </w:r>
      <w:proofErr w:type="spellStart"/>
      <w:r w:rsidRPr="007B0041">
        <w:rPr>
          <w:rFonts w:asciiTheme="minorHAnsi" w:hAnsiTheme="minorHAnsi"/>
          <w:sz w:val="24"/>
          <w:szCs w:val="24"/>
        </w:rPr>
        <w:t>Tooling</w:t>
      </w:r>
      <w:proofErr w:type="spellEnd"/>
      <w:r w:rsidRPr="007B0041">
        <w:rPr>
          <w:rFonts w:asciiTheme="minorHAnsi" w:hAnsiTheme="minorHAnsi"/>
          <w:sz w:val="24"/>
          <w:szCs w:val="24"/>
        </w:rPr>
        <w:t xml:space="preserve"> </w:t>
      </w:r>
    </w:p>
    <w:p w14:paraId="79D17665" w14:textId="0371FFFB" w:rsidR="00061EEB" w:rsidRPr="006E0744" w:rsidRDefault="0065117D" w:rsidP="006E0744">
      <w:pPr>
        <w:pStyle w:val="Listenabsatz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Fortführung </w:t>
      </w:r>
      <w:proofErr w:type="gramStart"/>
      <w:r>
        <w:rPr>
          <w:rFonts w:asciiTheme="minorHAnsi" w:hAnsiTheme="minorHAnsi"/>
          <w:sz w:val="24"/>
          <w:szCs w:val="24"/>
        </w:rPr>
        <w:t>des t</w:t>
      </w:r>
      <w:r w:rsidR="00061EEB" w:rsidRPr="006E0744">
        <w:rPr>
          <w:rFonts w:asciiTheme="minorHAnsi" w:hAnsiTheme="minorHAnsi"/>
          <w:sz w:val="24"/>
          <w:szCs w:val="24"/>
        </w:rPr>
        <w:t>hematische</w:t>
      </w:r>
      <w:r>
        <w:rPr>
          <w:rFonts w:asciiTheme="minorHAnsi" w:hAnsiTheme="minorHAnsi"/>
          <w:sz w:val="24"/>
          <w:szCs w:val="24"/>
        </w:rPr>
        <w:t>n</w:t>
      </w:r>
      <w:r w:rsidR="00061EEB" w:rsidRPr="006E0744">
        <w:rPr>
          <w:rFonts w:asciiTheme="minorHAnsi" w:hAnsiTheme="minorHAnsi"/>
          <w:sz w:val="24"/>
          <w:szCs w:val="24"/>
        </w:rPr>
        <w:t xml:space="preserve"> Austausch</w:t>
      </w:r>
      <w:proofErr w:type="gramEnd"/>
      <w:r w:rsidR="00061EEB" w:rsidRPr="006E0744">
        <w:rPr>
          <w:rFonts w:asciiTheme="minorHAnsi" w:hAnsiTheme="minorHAnsi"/>
          <w:sz w:val="24"/>
          <w:szCs w:val="24"/>
        </w:rPr>
        <w:t xml:space="preserve"> mit der Medienzentrum Frankfurt zu</w:t>
      </w:r>
      <w:r w:rsidR="006E0744" w:rsidRPr="006E0744">
        <w:rPr>
          <w:rFonts w:asciiTheme="minorHAnsi" w:hAnsiTheme="minorHAnsi"/>
          <w:sz w:val="24"/>
          <w:szCs w:val="24"/>
        </w:rPr>
        <w:t>r Digitalisierung der Schulen („Digitalpakt Schule“)</w:t>
      </w:r>
    </w:p>
    <w:p w14:paraId="79027AE8" w14:textId="19B850FB" w:rsidR="006E0744" w:rsidRPr="006E0744" w:rsidRDefault="0065117D" w:rsidP="006E0744">
      <w:pPr>
        <w:pStyle w:val="Listenabsatz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Einfordern von </w:t>
      </w:r>
      <w:r w:rsidR="00C67A4D">
        <w:rPr>
          <w:rFonts w:asciiTheme="minorHAnsi" w:hAnsiTheme="minorHAnsi"/>
          <w:sz w:val="24"/>
          <w:szCs w:val="24"/>
        </w:rPr>
        <w:t xml:space="preserve">weitergehenden Informationen zur Versorgung mit Laptops und WLAN-Zugang bei </w:t>
      </w:r>
      <w:r w:rsidR="006E0744" w:rsidRPr="006E0744">
        <w:rPr>
          <w:rFonts w:asciiTheme="minorHAnsi" w:hAnsiTheme="minorHAnsi"/>
          <w:sz w:val="24"/>
          <w:szCs w:val="24"/>
        </w:rPr>
        <w:t>Stadträtin Sylvia Weber, Dezernat XI</w:t>
      </w:r>
    </w:p>
    <w:p w14:paraId="25C37A1A" w14:textId="320811E5" w:rsidR="006E0744" w:rsidRPr="006E0744" w:rsidRDefault="006E0744" w:rsidP="006E0744">
      <w:pPr>
        <w:pStyle w:val="Listenabsatz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6E0744">
        <w:rPr>
          <w:rFonts w:asciiTheme="minorHAnsi" w:hAnsiTheme="minorHAnsi"/>
          <w:sz w:val="24"/>
          <w:szCs w:val="24"/>
        </w:rPr>
        <w:t>Forcierung der Erschließung aller Schulen mit WLAN/Breitbandanschluss</w:t>
      </w:r>
    </w:p>
    <w:p w14:paraId="748A98B4" w14:textId="6734DCF5" w:rsidR="006E0744" w:rsidRDefault="006E0744" w:rsidP="006E0744">
      <w:pPr>
        <w:pStyle w:val="Listenabsatz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Fortwährender Austausch zu unserer Forderung nach durchgängigem Konzept zur Digitalisierung auf kommunaler und Landesebene</w:t>
      </w:r>
    </w:p>
    <w:p w14:paraId="5D621625" w14:textId="20DA5F66" w:rsidR="006E0744" w:rsidRPr="006E0744" w:rsidRDefault="006E0744" w:rsidP="006E0744">
      <w:pPr>
        <w:pStyle w:val="Listenabsatz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6E0744">
        <w:rPr>
          <w:rFonts w:asciiTheme="minorHAnsi" w:hAnsiTheme="minorHAnsi"/>
          <w:sz w:val="24"/>
          <w:szCs w:val="24"/>
        </w:rPr>
        <w:t>Anlassbezogene Unterstützung einzelner Schulen in Themen der Digitalisierung</w:t>
      </w:r>
    </w:p>
    <w:p w14:paraId="000C0E85" w14:textId="12987825" w:rsidR="008900C7" w:rsidRDefault="0065117D" w:rsidP="006E0744">
      <w:pPr>
        <w:pStyle w:val="Listenabsatz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Pflege </w:t>
      </w:r>
      <w:r w:rsidR="006E0744" w:rsidRPr="006E0744">
        <w:rPr>
          <w:rFonts w:asciiTheme="minorHAnsi" w:hAnsiTheme="minorHAnsi"/>
          <w:sz w:val="24"/>
          <w:szCs w:val="24"/>
        </w:rPr>
        <w:t>der internen IT-Infrastruktur</w:t>
      </w:r>
      <w:r w:rsidR="007B0041">
        <w:rPr>
          <w:rFonts w:asciiTheme="minorHAnsi" w:hAnsiTheme="minorHAnsi"/>
          <w:sz w:val="24"/>
          <w:szCs w:val="24"/>
        </w:rPr>
        <w:t xml:space="preserve">, </w:t>
      </w:r>
      <w:r w:rsidR="00C67A4D">
        <w:rPr>
          <w:rFonts w:asciiTheme="minorHAnsi" w:hAnsiTheme="minorHAnsi"/>
          <w:sz w:val="24"/>
          <w:szCs w:val="24"/>
        </w:rPr>
        <w:t>hier insbesondere Aufbau einer eigenen Cloud-Infrastruktur und Start Phase0 für die Neuvergabe der IT-Infrastruktur.</w:t>
      </w:r>
    </w:p>
    <w:p w14:paraId="05A743A5" w14:textId="77777777" w:rsidR="007B0041" w:rsidRPr="007B0041" w:rsidRDefault="007B0041" w:rsidP="007B0041">
      <w:pPr>
        <w:pStyle w:val="Listenabsatz"/>
        <w:rPr>
          <w:rFonts w:asciiTheme="minorHAnsi" w:hAnsiTheme="minorHAnsi"/>
          <w:sz w:val="24"/>
          <w:szCs w:val="24"/>
        </w:rPr>
      </w:pPr>
    </w:p>
    <w:p w14:paraId="7E643AC5" w14:textId="77777777" w:rsidR="000F165D" w:rsidRPr="00AA0161" w:rsidRDefault="000F165D">
      <w:pPr>
        <w:rPr>
          <w:rFonts w:asciiTheme="minorHAnsi" w:hAnsiTheme="minorHAnsi"/>
          <w:sz w:val="24"/>
          <w:szCs w:val="24"/>
        </w:rPr>
      </w:pPr>
      <w:r w:rsidRPr="00AA0161">
        <w:rPr>
          <w:rFonts w:asciiTheme="minorHAnsi" w:hAnsiTheme="minorHAnsi"/>
          <w:sz w:val="24"/>
          <w:szCs w:val="24"/>
        </w:rPr>
        <w:t>Mit freundlichen Grüßen</w:t>
      </w:r>
    </w:p>
    <w:p w14:paraId="245F6B91" w14:textId="229C96C7" w:rsidR="00EE4A37" w:rsidRDefault="00EE4A37" w:rsidP="00441282">
      <w:pPr>
        <w:tabs>
          <w:tab w:val="left" w:pos="5280"/>
        </w:tabs>
        <w:rPr>
          <w:rFonts w:asciiTheme="minorHAnsi" w:hAnsiTheme="minorHAnsi"/>
          <w:sz w:val="24"/>
          <w:szCs w:val="24"/>
        </w:rPr>
      </w:pPr>
    </w:p>
    <w:p w14:paraId="0064A554" w14:textId="77777777" w:rsidR="007B0041" w:rsidRDefault="007B0041" w:rsidP="00441282">
      <w:pPr>
        <w:tabs>
          <w:tab w:val="left" w:pos="528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Mirko Mucko</w:t>
      </w:r>
      <w:r>
        <w:rPr>
          <w:rFonts w:asciiTheme="minorHAnsi" w:hAnsiTheme="minorHAnsi"/>
          <w:sz w:val="24"/>
          <w:szCs w:val="24"/>
        </w:rPr>
        <w:t xml:space="preserve"> / Jan Naumann </w:t>
      </w:r>
    </w:p>
    <w:p w14:paraId="7BAE68B9" w14:textId="19FFAB8B" w:rsidR="00441282" w:rsidRPr="00AA0161" w:rsidRDefault="008900C7" w:rsidP="00441282">
      <w:pPr>
        <w:tabs>
          <w:tab w:val="left" w:pos="528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Stadtelternbeirat</w:t>
      </w:r>
      <w:r w:rsidR="00EE4A37">
        <w:rPr>
          <w:rFonts w:asciiTheme="minorHAnsi" w:hAnsiTheme="minorHAnsi"/>
          <w:sz w:val="24"/>
          <w:szCs w:val="24"/>
        </w:rPr>
        <w:br/>
        <w:t>Frankfurt am Main</w:t>
      </w:r>
    </w:p>
    <w:sectPr w:rsidR="00441282" w:rsidRPr="00AA0161" w:rsidSect="000C49B8">
      <w:headerReference w:type="first" r:id="rId8"/>
      <w:footerReference w:type="first" r:id="rId9"/>
      <w:type w:val="continuous"/>
      <w:pgSz w:w="11906" w:h="16838" w:code="9"/>
      <w:pgMar w:top="2835" w:right="851" w:bottom="1134" w:left="1418" w:header="709" w:footer="29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61DD9" w14:textId="77777777" w:rsidR="008900C7" w:rsidRDefault="008900C7" w:rsidP="00787C7F">
      <w:r>
        <w:separator/>
      </w:r>
    </w:p>
  </w:endnote>
  <w:endnote w:type="continuationSeparator" w:id="0">
    <w:p w14:paraId="1CD38B70" w14:textId="77777777" w:rsidR="008900C7" w:rsidRDefault="008900C7" w:rsidP="00787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1655F" w14:textId="63754D78" w:rsidR="000C49B8" w:rsidRPr="000C49B8" w:rsidRDefault="000C49B8" w:rsidP="000C49B8">
    <w:pPr>
      <w:tabs>
        <w:tab w:val="center" w:pos="4536"/>
        <w:tab w:val="right" w:pos="9072"/>
      </w:tabs>
      <w:jc w:val="center"/>
      <w:rPr>
        <w:rFonts w:ascii="Calibri" w:eastAsia="Cambria" w:hAnsi="Calibri" w:cs="Times New Roman"/>
        <w:sz w:val="16"/>
        <w:szCs w:val="24"/>
        <w:lang w:eastAsia="en-US"/>
      </w:rPr>
    </w:pPr>
    <w:r w:rsidRPr="000C49B8">
      <w:rPr>
        <w:rFonts w:ascii="Calibri" w:eastAsia="Cambria" w:hAnsi="Calibri" w:cs="Times New Roman"/>
        <w:sz w:val="16"/>
        <w:szCs w:val="24"/>
        <w:lang w:eastAsia="en-US"/>
      </w:rPr>
      <w:t xml:space="preserve">Stadtelternbeirat Frankfurt am Main  </w:t>
    </w:r>
    <w:r w:rsidRPr="000C49B8">
      <w:rPr>
        <w:rFonts w:ascii="Calibri" w:eastAsia="Cambria" w:hAnsi="Calibri" w:cs="Times New Roman"/>
        <w:sz w:val="16"/>
        <w:szCs w:val="16"/>
        <w:lang w:eastAsia="en-US"/>
      </w:rPr>
      <w:sym w:font="Symbol" w:char="F0D7"/>
    </w:r>
    <w:r w:rsidRPr="000C49B8">
      <w:rPr>
        <w:rFonts w:ascii="Calibri" w:eastAsia="Cambria" w:hAnsi="Calibri" w:cs="Times New Roman"/>
        <w:sz w:val="16"/>
        <w:szCs w:val="24"/>
        <w:lang w:eastAsia="en-US"/>
      </w:rPr>
      <w:t xml:space="preserve">  </w:t>
    </w:r>
    <w:r w:rsidR="00831284" w:rsidRPr="00831284">
      <w:rPr>
        <w:rFonts w:ascii="Calibri" w:eastAsia="Cambria" w:hAnsi="Calibri" w:cs="Times New Roman"/>
        <w:sz w:val="16"/>
        <w:szCs w:val="24"/>
        <w:lang w:eastAsia="en-US"/>
      </w:rPr>
      <w:t xml:space="preserve">Solmsstraße 27-37 </w:t>
    </w:r>
    <w:r w:rsidRPr="000C49B8">
      <w:rPr>
        <w:rFonts w:ascii="Calibri" w:eastAsia="Cambria" w:hAnsi="Calibri" w:cs="Times New Roman"/>
        <w:sz w:val="16"/>
        <w:szCs w:val="24"/>
        <w:lang w:eastAsia="en-US"/>
      </w:rPr>
      <w:t xml:space="preserve"> </w:t>
    </w:r>
    <w:r w:rsidRPr="000C49B8">
      <w:rPr>
        <w:rFonts w:ascii="Calibri" w:eastAsia="Cambria" w:hAnsi="Calibri" w:cs="Times New Roman"/>
        <w:sz w:val="16"/>
        <w:szCs w:val="16"/>
        <w:lang w:eastAsia="en-US"/>
      </w:rPr>
      <w:sym w:font="Symbol" w:char="F0D7"/>
    </w:r>
    <w:r w:rsidRPr="000C49B8">
      <w:rPr>
        <w:rFonts w:ascii="Calibri" w:eastAsia="Cambria" w:hAnsi="Calibri" w:cs="Times New Roman"/>
        <w:sz w:val="16"/>
        <w:szCs w:val="24"/>
        <w:lang w:eastAsia="en-US"/>
      </w:rPr>
      <w:t xml:space="preserve">  </w:t>
    </w:r>
    <w:r w:rsidR="00831284" w:rsidRPr="00831284">
      <w:rPr>
        <w:rFonts w:ascii="Calibri" w:eastAsia="Cambria" w:hAnsi="Calibri" w:cs="Times New Roman"/>
        <w:sz w:val="16"/>
        <w:szCs w:val="24"/>
        <w:lang w:eastAsia="en-US"/>
      </w:rPr>
      <w:t>60486 Frankfurt am Main</w:t>
    </w:r>
    <w:r w:rsidRPr="000C49B8">
      <w:rPr>
        <w:rFonts w:ascii="Calibri" w:eastAsia="Cambria" w:hAnsi="Calibri" w:cs="Times New Roman"/>
        <w:sz w:val="16"/>
        <w:szCs w:val="24"/>
        <w:lang w:eastAsia="en-US"/>
      </w:rPr>
      <w:t xml:space="preserve">  </w:t>
    </w:r>
  </w:p>
  <w:p w14:paraId="485AE0D4" w14:textId="77777777" w:rsidR="000C49B8" w:rsidRPr="000C49B8" w:rsidRDefault="000C49B8" w:rsidP="000C49B8">
    <w:pPr>
      <w:tabs>
        <w:tab w:val="center" w:pos="4536"/>
        <w:tab w:val="right" w:pos="9072"/>
      </w:tabs>
      <w:jc w:val="center"/>
      <w:rPr>
        <w:rFonts w:ascii="Calibri" w:eastAsia="Cambria" w:hAnsi="Calibri" w:cs="Times New Roman"/>
        <w:sz w:val="16"/>
        <w:szCs w:val="24"/>
        <w:lang w:eastAsia="en-US"/>
      </w:rPr>
    </w:pPr>
    <w:r w:rsidRPr="000C49B8">
      <w:rPr>
        <w:rFonts w:ascii="Calibri" w:eastAsia="Cambria" w:hAnsi="Calibri" w:cs="Times New Roman"/>
        <w:sz w:val="16"/>
        <w:szCs w:val="24"/>
        <w:lang w:eastAsia="en-US"/>
      </w:rPr>
      <w:t xml:space="preserve">Telefon 069 625564 </w:t>
    </w:r>
    <w:r w:rsidRPr="000C49B8">
      <w:rPr>
        <w:rFonts w:ascii="Calibri" w:eastAsia="Cambria" w:hAnsi="Calibri" w:cs="Times New Roman"/>
        <w:sz w:val="16"/>
        <w:szCs w:val="16"/>
        <w:lang w:eastAsia="en-US"/>
      </w:rPr>
      <w:sym w:font="Symbol" w:char="F0D7"/>
    </w:r>
    <w:r w:rsidRPr="000C49B8">
      <w:rPr>
        <w:rFonts w:ascii="Calibri" w:eastAsia="Cambria" w:hAnsi="Calibri" w:cs="Times New Roman"/>
        <w:sz w:val="16"/>
        <w:szCs w:val="24"/>
        <w:lang w:eastAsia="en-US"/>
      </w:rPr>
      <w:t xml:space="preserve">  Telefax 069 61995034 </w:t>
    </w:r>
  </w:p>
  <w:p w14:paraId="616FED65" w14:textId="77777777" w:rsidR="000C49B8" w:rsidRPr="000C49B8" w:rsidRDefault="000C49B8" w:rsidP="000C49B8">
    <w:pPr>
      <w:tabs>
        <w:tab w:val="center" w:pos="4536"/>
        <w:tab w:val="right" w:pos="9072"/>
      </w:tabs>
      <w:jc w:val="center"/>
      <w:rPr>
        <w:rFonts w:ascii="Calibri" w:eastAsia="Cambria" w:hAnsi="Calibri" w:cs="Times New Roman"/>
        <w:sz w:val="16"/>
        <w:szCs w:val="24"/>
        <w:lang w:eastAsia="en-US"/>
      </w:rPr>
    </w:pPr>
    <w:r w:rsidRPr="000C49B8">
      <w:rPr>
        <w:rFonts w:ascii="Calibri" w:eastAsia="Cambria" w:hAnsi="Calibri" w:cs="Times New Roman"/>
        <w:sz w:val="16"/>
        <w:szCs w:val="24"/>
        <w:lang w:eastAsia="en-US"/>
      </w:rPr>
      <w:t>Sprechzeiten: dienstags von 16:00 - 18:00 Uhr</w:t>
    </w:r>
  </w:p>
  <w:p w14:paraId="1DF3275E" w14:textId="77777777" w:rsidR="000C49B8" w:rsidRDefault="000C49B8" w:rsidP="000C49B8">
    <w:pPr>
      <w:tabs>
        <w:tab w:val="center" w:pos="4536"/>
        <w:tab w:val="right" w:pos="9072"/>
      </w:tabs>
      <w:jc w:val="center"/>
    </w:pPr>
    <w:r w:rsidRPr="000C49B8">
      <w:rPr>
        <w:rFonts w:ascii="Calibri" w:eastAsia="Cambria" w:hAnsi="Calibri" w:cs="Times New Roman"/>
        <w:sz w:val="16"/>
        <w:szCs w:val="24"/>
        <w:lang w:eastAsia="en-US"/>
      </w:rPr>
      <w:t xml:space="preserve">E-Mail: </w:t>
    </w:r>
    <w:hyperlink r:id="rId1" w:history="1">
      <w:r w:rsidRPr="000C49B8">
        <w:rPr>
          <w:rFonts w:ascii="Calibri" w:eastAsia="Cambria" w:hAnsi="Calibri" w:cs="Times New Roman"/>
          <w:sz w:val="16"/>
          <w:szCs w:val="24"/>
          <w:u w:val="single"/>
          <w:lang w:eastAsia="en-US"/>
        </w:rPr>
        <w:t>info@steb-ffm.de</w:t>
      </w:r>
    </w:hyperlink>
    <w:r w:rsidRPr="000C49B8">
      <w:rPr>
        <w:rFonts w:ascii="Calibri" w:eastAsia="Cambria" w:hAnsi="Calibri" w:cs="Times New Roman"/>
        <w:sz w:val="16"/>
        <w:szCs w:val="24"/>
        <w:lang w:eastAsia="en-US"/>
      </w:rPr>
      <w:t xml:space="preserve"> </w:t>
    </w:r>
    <w:r w:rsidRPr="000C49B8">
      <w:rPr>
        <w:rFonts w:ascii="Calibri" w:eastAsia="Cambria" w:hAnsi="Calibri" w:cs="Times New Roman"/>
        <w:sz w:val="16"/>
        <w:szCs w:val="16"/>
        <w:lang w:eastAsia="en-US"/>
      </w:rPr>
      <w:sym w:font="Symbol" w:char="F0D7"/>
    </w:r>
    <w:r w:rsidRPr="000C49B8">
      <w:rPr>
        <w:rFonts w:ascii="Calibri" w:eastAsia="Cambria" w:hAnsi="Calibri" w:cs="Times New Roman"/>
        <w:sz w:val="16"/>
        <w:szCs w:val="24"/>
        <w:lang w:eastAsia="en-US"/>
      </w:rPr>
      <w:t xml:space="preserve"> </w:t>
    </w:r>
    <w:r w:rsidRPr="000C49B8">
      <w:rPr>
        <w:rFonts w:ascii="Calibri" w:eastAsia="Cambria" w:hAnsi="Calibri" w:cs="Times New Roman"/>
        <w:sz w:val="16"/>
        <w:szCs w:val="24"/>
        <w:u w:val="single"/>
        <w:lang w:eastAsia="en-US"/>
      </w:rPr>
      <w:t>www.steb-ffm.de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4733F" w14:textId="77777777" w:rsidR="008900C7" w:rsidRDefault="008900C7" w:rsidP="00787C7F">
      <w:r>
        <w:separator/>
      </w:r>
    </w:p>
  </w:footnote>
  <w:footnote w:type="continuationSeparator" w:id="0">
    <w:p w14:paraId="15B93FCD" w14:textId="77777777" w:rsidR="008900C7" w:rsidRDefault="008900C7" w:rsidP="00787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4D4B9" w14:textId="77777777" w:rsidR="000C49B8" w:rsidRDefault="000C49B8" w:rsidP="000C49B8">
    <w:pPr>
      <w:pStyle w:val="Kopfzeile"/>
      <w:jc w:val="right"/>
    </w:pPr>
    <w:r>
      <w:rPr>
        <w:noProof/>
      </w:rPr>
      <w:drawing>
        <wp:inline distT="0" distB="0" distL="0" distR="0" wp14:anchorId="04C97785" wp14:editId="3FFAD48D">
          <wp:extent cx="2057400" cy="624840"/>
          <wp:effectExtent l="0" t="0" r="0" b="381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77A82"/>
    <w:multiLevelType w:val="hybridMultilevel"/>
    <w:tmpl w:val="490813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274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0C7"/>
    <w:rsid w:val="00052CE6"/>
    <w:rsid w:val="00061EEB"/>
    <w:rsid w:val="0006798A"/>
    <w:rsid w:val="000948A1"/>
    <w:rsid w:val="000C49B8"/>
    <w:rsid w:val="000D0437"/>
    <w:rsid w:val="000E398A"/>
    <w:rsid w:val="000F165D"/>
    <w:rsid w:val="00127622"/>
    <w:rsid w:val="0014216A"/>
    <w:rsid w:val="001B1825"/>
    <w:rsid w:val="001E3EA5"/>
    <w:rsid w:val="00214C5D"/>
    <w:rsid w:val="00222AE9"/>
    <w:rsid w:val="00224986"/>
    <w:rsid w:val="0024341A"/>
    <w:rsid w:val="00266418"/>
    <w:rsid w:val="00286597"/>
    <w:rsid w:val="002D7D00"/>
    <w:rsid w:val="003660F3"/>
    <w:rsid w:val="00394134"/>
    <w:rsid w:val="003A5F1B"/>
    <w:rsid w:val="003A79D3"/>
    <w:rsid w:val="003B3551"/>
    <w:rsid w:val="003C39D9"/>
    <w:rsid w:val="003F0A87"/>
    <w:rsid w:val="004167B4"/>
    <w:rsid w:val="00441282"/>
    <w:rsid w:val="00443E02"/>
    <w:rsid w:val="00485F4C"/>
    <w:rsid w:val="004C5AFE"/>
    <w:rsid w:val="00570F55"/>
    <w:rsid w:val="00575150"/>
    <w:rsid w:val="005B1463"/>
    <w:rsid w:val="005B4A13"/>
    <w:rsid w:val="005F6A02"/>
    <w:rsid w:val="0063680F"/>
    <w:rsid w:val="0065117D"/>
    <w:rsid w:val="006574F7"/>
    <w:rsid w:val="00663A25"/>
    <w:rsid w:val="00675C33"/>
    <w:rsid w:val="00677036"/>
    <w:rsid w:val="00683C53"/>
    <w:rsid w:val="00695D3D"/>
    <w:rsid w:val="006A0804"/>
    <w:rsid w:val="006B38B6"/>
    <w:rsid w:val="006C0283"/>
    <w:rsid w:val="006C60B4"/>
    <w:rsid w:val="006E0744"/>
    <w:rsid w:val="0071736E"/>
    <w:rsid w:val="00757954"/>
    <w:rsid w:val="007607A0"/>
    <w:rsid w:val="00787C7F"/>
    <w:rsid w:val="00791A98"/>
    <w:rsid w:val="007A7E8F"/>
    <w:rsid w:val="007B0041"/>
    <w:rsid w:val="007D0715"/>
    <w:rsid w:val="007D31DA"/>
    <w:rsid w:val="008000E3"/>
    <w:rsid w:val="00820A2B"/>
    <w:rsid w:val="00820C58"/>
    <w:rsid w:val="00831284"/>
    <w:rsid w:val="00837F8B"/>
    <w:rsid w:val="008710D1"/>
    <w:rsid w:val="00880D90"/>
    <w:rsid w:val="008900C7"/>
    <w:rsid w:val="00890521"/>
    <w:rsid w:val="008B5CC9"/>
    <w:rsid w:val="008C3F39"/>
    <w:rsid w:val="00900F58"/>
    <w:rsid w:val="009066BF"/>
    <w:rsid w:val="00937789"/>
    <w:rsid w:val="00946A08"/>
    <w:rsid w:val="00954C62"/>
    <w:rsid w:val="00957256"/>
    <w:rsid w:val="00974512"/>
    <w:rsid w:val="009C5E9C"/>
    <w:rsid w:val="009E3120"/>
    <w:rsid w:val="009E7B67"/>
    <w:rsid w:val="009E7FC7"/>
    <w:rsid w:val="00A050F9"/>
    <w:rsid w:val="00AA0161"/>
    <w:rsid w:val="00AA4F93"/>
    <w:rsid w:val="00AB1746"/>
    <w:rsid w:val="00B21C79"/>
    <w:rsid w:val="00B30AE7"/>
    <w:rsid w:val="00B33E50"/>
    <w:rsid w:val="00B42557"/>
    <w:rsid w:val="00B55216"/>
    <w:rsid w:val="00B55407"/>
    <w:rsid w:val="00BA3E98"/>
    <w:rsid w:val="00C21E73"/>
    <w:rsid w:val="00C23E1E"/>
    <w:rsid w:val="00C6564B"/>
    <w:rsid w:val="00C67A4D"/>
    <w:rsid w:val="00CB7EA3"/>
    <w:rsid w:val="00CC168B"/>
    <w:rsid w:val="00CC250B"/>
    <w:rsid w:val="00CF668C"/>
    <w:rsid w:val="00D2183C"/>
    <w:rsid w:val="00D25678"/>
    <w:rsid w:val="00D56B9C"/>
    <w:rsid w:val="00D61B35"/>
    <w:rsid w:val="00D73C85"/>
    <w:rsid w:val="00DC0BC4"/>
    <w:rsid w:val="00DD7EE9"/>
    <w:rsid w:val="00DE7419"/>
    <w:rsid w:val="00E048EA"/>
    <w:rsid w:val="00EE4A37"/>
    <w:rsid w:val="00EF6EA1"/>
    <w:rsid w:val="00F0306C"/>
    <w:rsid w:val="00F95983"/>
    <w:rsid w:val="00FA5278"/>
    <w:rsid w:val="00FA7BEF"/>
    <w:rsid w:val="00FE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701474A"/>
  <w15:docId w15:val="{B97756DB-0D1C-495A-8372-021271E64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787C7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787C7F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uiPriority w:val="99"/>
    <w:rsid w:val="00787C7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787C7F"/>
    <w:rPr>
      <w:rFonts w:ascii="Arial" w:hAnsi="Arial" w:cs="Arial"/>
      <w:sz w:val="22"/>
      <w:szCs w:val="22"/>
    </w:rPr>
  </w:style>
  <w:style w:type="character" w:customStyle="1" w:styleId="DocunizePlaceholder">
    <w:name w:val="Docunize Placeholder"/>
    <w:basedOn w:val="Absatz-Standardschriftart"/>
    <w:rsid w:val="00677036"/>
    <w:rPr>
      <w:color w:val="C71585"/>
    </w:rPr>
  </w:style>
  <w:style w:type="character" w:styleId="Platzhaltertext">
    <w:name w:val="Placeholder Text"/>
    <w:basedOn w:val="Absatz-Standardschriftart"/>
    <w:uiPriority w:val="99"/>
    <w:semiHidden/>
    <w:rsid w:val="00677036"/>
    <w:rPr>
      <w:color w:val="808080"/>
    </w:rPr>
  </w:style>
  <w:style w:type="paragraph" w:styleId="Sprechblasentext">
    <w:name w:val="Balloon Text"/>
    <w:basedOn w:val="Standard"/>
    <w:link w:val="SprechblasentextZchn"/>
    <w:rsid w:val="0067703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677036"/>
    <w:rPr>
      <w:rFonts w:ascii="Tahoma" w:hAnsi="Tahoma" w:cs="Tahoma"/>
      <w:sz w:val="16"/>
      <w:szCs w:val="16"/>
    </w:rPr>
  </w:style>
  <w:style w:type="paragraph" w:customStyle="1" w:styleId="InfoblockStandard">
    <w:name w:val="Infoblock_Standard"/>
    <w:basedOn w:val="Standard"/>
    <w:link w:val="InfoblockStandardZchn"/>
    <w:rPr>
      <w:sz w:val="18"/>
      <w:szCs w:val="18"/>
    </w:rPr>
  </w:style>
  <w:style w:type="paragraph" w:customStyle="1" w:styleId="Rcksendeadresse">
    <w:name w:val="Rücksendeadresse"/>
    <w:basedOn w:val="Standard"/>
    <w:link w:val="RcksendeadresseZchn"/>
    <w:qFormat/>
    <w:rPr>
      <w:sz w:val="14"/>
      <w:szCs w:val="14"/>
    </w:rPr>
  </w:style>
  <w:style w:type="character" w:customStyle="1" w:styleId="RcksendeadresseZchn">
    <w:name w:val="Rücksendeadresse Zchn"/>
    <w:basedOn w:val="Absatz-Standardschriftart"/>
    <w:link w:val="Rcksendeadresse"/>
    <w:rPr>
      <w:noProof/>
      <w:sz w:val="14"/>
      <w:szCs w:val="14"/>
    </w:rPr>
  </w:style>
  <w:style w:type="paragraph" w:customStyle="1" w:styleId="email">
    <w:name w:val="email"/>
    <w:basedOn w:val="InfoblockStandard"/>
    <w:link w:val="emailZchn"/>
    <w:qFormat/>
    <w:rPr>
      <w:sz w:val="14"/>
      <w:szCs w:val="14"/>
    </w:rPr>
  </w:style>
  <w:style w:type="character" w:customStyle="1" w:styleId="InfoblockStandardZchn">
    <w:name w:val="Infoblock_Standard Zchn"/>
    <w:basedOn w:val="Absatz-Standardschriftart"/>
    <w:link w:val="InfoblockStandard"/>
    <w:rPr>
      <w:noProof/>
      <w:sz w:val="18"/>
      <w:szCs w:val="18"/>
    </w:rPr>
  </w:style>
  <w:style w:type="character" w:customStyle="1" w:styleId="emailZchn">
    <w:name w:val="email Zchn"/>
    <w:basedOn w:val="InfoblockStandardZchn"/>
    <w:link w:val="email"/>
    <w:rPr>
      <w:noProof/>
      <w:sz w:val="14"/>
      <w:szCs w:val="14"/>
    </w:rPr>
  </w:style>
  <w:style w:type="paragraph" w:customStyle="1" w:styleId="Abteilung">
    <w:name w:val="Abteilung"/>
    <w:basedOn w:val="InfoblockStandard"/>
    <w:link w:val="AbteilungZchn"/>
    <w:qFormat/>
    <w:rPr>
      <w:b/>
    </w:rPr>
  </w:style>
  <w:style w:type="character" w:customStyle="1" w:styleId="AbteilungZchn">
    <w:name w:val="Abteilung Zchn"/>
    <w:basedOn w:val="InfoblockStandardZchn"/>
    <w:link w:val="Abteilung"/>
    <w:rPr>
      <w:b/>
      <w:noProof/>
      <w:sz w:val="18"/>
      <w:szCs w:val="18"/>
    </w:rPr>
  </w:style>
  <w:style w:type="paragraph" w:customStyle="1" w:styleId="IDAareal">
    <w:name w:val="ID_Aareal"/>
    <w:next w:val="Fuzeile"/>
    <w:link w:val="IDAarealZchn"/>
    <w:autoRedefine/>
    <w:qFormat/>
    <w:pPr>
      <w:jc w:val="right"/>
    </w:pPr>
    <w:rPr>
      <w:rFonts w:ascii="Arial" w:hAnsi="Arial"/>
      <w:sz w:val="14"/>
      <w:szCs w:val="14"/>
    </w:rPr>
  </w:style>
  <w:style w:type="character" w:customStyle="1" w:styleId="IDAarealZchn">
    <w:name w:val="ID_Aareal Zchn"/>
    <w:basedOn w:val="FuzeileZchn"/>
    <w:link w:val="IDAareal"/>
    <w:rPr>
      <w:rFonts w:ascii="Arial" w:eastAsia="Times New Roman" w:hAnsi="Arial" w:cs="Arial"/>
      <w:sz w:val="14"/>
      <w:szCs w:val="14"/>
      <w:lang w:eastAsia="de-DE"/>
    </w:rPr>
  </w:style>
  <w:style w:type="paragraph" w:customStyle="1" w:styleId="Fuzeilen">
    <w:name w:val="Fußzeilen"/>
    <w:basedOn w:val="Standard"/>
    <w:link w:val="FuzeilenZchn"/>
    <w:qFormat/>
    <w:pPr>
      <w:jc w:val="center"/>
    </w:pPr>
    <w:rPr>
      <w:sz w:val="14"/>
      <w:szCs w:val="14"/>
    </w:rPr>
  </w:style>
  <w:style w:type="character" w:customStyle="1" w:styleId="FuzeilenZchn">
    <w:name w:val="Fußzeilen Zchn"/>
    <w:basedOn w:val="Absatz-Standardschriftart"/>
    <w:link w:val="Fuzeilen"/>
    <w:rPr>
      <w:sz w:val="14"/>
      <w:szCs w:val="14"/>
    </w:rPr>
  </w:style>
  <w:style w:type="paragraph" w:customStyle="1" w:styleId="DocunizeFuzeile">
    <w:name w:val="Docunize Fußzeile"/>
    <w:link w:val="DocunizeFuzeileZchn"/>
    <w:qFormat/>
    <w:pPr>
      <w:jc w:val="center"/>
    </w:pPr>
    <w:rPr>
      <w:color w:val="000000"/>
      <w:sz w:val="14"/>
      <w:szCs w:val="14"/>
    </w:rPr>
  </w:style>
  <w:style w:type="character" w:customStyle="1" w:styleId="DocunizeFuzeileZchn">
    <w:name w:val="Docunize Fußzeile Zchn"/>
    <w:basedOn w:val="Absatz-Standardschriftart"/>
    <w:link w:val="DocunizeFuzeile"/>
    <w:rPr>
      <w:color w:val="000000"/>
      <w:sz w:val="14"/>
      <w:szCs w:val="14"/>
    </w:rPr>
  </w:style>
  <w:style w:type="character" w:styleId="Hyperlink">
    <w:name w:val="Hyperlink"/>
    <w:basedOn w:val="Absatz-Standardschriftart"/>
    <w:uiPriority w:val="99"/>
    <w:rsid w:val="00AA0161"/>
    <w:rPr>
      <w:rFonts w:cs="Times New Roman"/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C3F39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6E0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5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t@steb-ffm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teb-ffm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tadtelternbeirat\Vorlagen\Briefpapier_StEB_Entwurf%201%20EG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Briefpapier_StEB_Entwurf 1 EG.dotx</Template>
  <TotalTime>0</TotalTime>
  <Pages>1</Pages>
  <Words>244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Baustein_BZB_ID_004</vt:lpstr>
    </vt:vector>
  </TitlesOfParts>
  <Company>Aareal Bank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Baustein_BZB_ID_004</dc:title>
  <dc:creator>Eckhard Gathof</dc:creator>
  <cp:lastModifiedBy>Mirko K. Mucko</cp:lastModifiedBy>
  <cp:revision>5</cp:revision>
  <dcterms:created xsi:type="dcterms:W3CDTF">2021-01-04T14:20:00Z</dcterms:created>
  <dcterms:modified xsi:type="dcterms:W3CDTF">2023-01-21T13:37:00Z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1. Version">
    <vt:lpwstr>28.03.2008</vt:lpwstr>
  </property>
  <property fmtid="{D5CDD505-2E9C-101B-9397-08002B2CF9AE}" pid="3" name="Änderungsnotiz">
    <vt:lpwstr/>
  </property>
  <property fmtid="{D5CDD505-2E9C-101B-9397-08002B2CF9AE}" pid="4" name="Autor">
    <vt:lpwstr>Schulze, Monika</vt:lpwstr>
  </property>
  <property fmtid="{D5CDD505-2E9C-101B-9397-08002B2CF9AE}" pid="5" name="Bemerkungen">
    <vt:lpwstr/>
  </property>
  <property fmtid="{D5CDD505-2E9C-101B-9397-08002B2CF9AE}" pid="6" name="Formularentwickler">
    <vt:lpwstr/>
  </property>
  <property fmtid="{D5CDD505-2E9C-101B-9397-08002B2CF9AE}" pid="7" name="Freigeber">
    <vt:lpwstr>Herold, Silvana</vt:lpwstr>
  </property>
  <property fmtid="{D5CDD505-2E9C-101B-9397-08002B2CF9AE}" pid="8" name="Gremium">
    <vt:lpwstr/>
  </property>
  <property fmtid="{D5CDD505-2E9C-101B-9397-08002B2CF9AE}" pid="9" name="gültig ab">
    <vt:lpwstr>30.07.2013</vt:lpwstr>
  </property>
  <property fmtid="{D5CDD505-2E9C-101B-9397-08002B2CF9AE}" pid="10" name="Herausgeber">
    <vt:lpwstr>CC</vt:lpwstr>
  </property>
  <property fmtid="{D5CDD505-2E9C-101B-9397-08002B2CF9AE}" pid="11" name="ID">
    <vt:lpwstr>170</vt:lpwstr>
  </property>
  <property fmtid="{D5CDD505-2E9C-101B-9397-08002B2CF9AE}" pid="12" name="Programmierung">
    <vt:lpwstr>Keine</vt:lpwstr>
  </property>
  <property fmtid="{D5CDD505-2E9C-101B-9397-08002B2CF9AE}" pid="13" name="Reviewdatum">
    <vt:lpwstr>30.07.2013</vt:lpwstr>
  </property>
  <property fmtid="{D5CDD505-2E9C-101B-9397-08002B2CF9AE}" pid="14" name="Schnittstelle">
    <vt:lpwstr>Keine</vt:lpwstr>
  </property>
  <property fmtid="{D5CDD505-2E9C-101B-9397-08002B2CF9AE}" pid="15" name="Schutzstufe">
    <vt:lpwstr>Schutz</vt:lpwstr>
  </property>
  <property fmtid="{D5CDD505-2E9C-101B-9397-08002B2CF9AE}" pid="16" name="SprachID">
    <vt:lpwstr>172</vt:lpwstr>
  </property>
  <property fmtid="{D5CDD505-2E9C-101B-9397-08002B2CF9AE}" pid="17" name="Steuerelemente">
    <vt:lpwstr>F</vt:lpwstr>
  </property>
  <property fmtid="{D5CDD505-2E9C-101B-9397-08002B2CF9AE}" pid="18" name="Stichworte">
    <vt:lpwstr/>
  </property>
  <property fmtid="{D5CDD505-2E9C-101B-9397-08002B2CF9AE}" pid="19" name="Version">
    <vt:lpwstr>1.0</vt:lpwstr>
  </property>
</Properties>
</file>